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AA5" w:rsidRDefault="008E7AA5" w:rsidP="008E7AA5">
      <w:pPr>
        <w:ind w:left="6480"/>
        <w:jc w:val="right"/>
        <w:rPr>
          <w:lang w:val="en-US"/>
        </w:rPr>
      </w:pPr>
      <w:r>
        <w:rPr>
          <w:sz w:val="28"/>
          <w:szCs w:val="28"/>
        </w:rPr>
        <w:t xml:space="preserve">                        </w:t>
      </w:r>
    </w:p>
    <w:p w:rsidR="008E7AA5" w:rsidRDefault="008E7AA5" w:rsidP="008E7AA5">
      <w:pPr>
        <w:jc w:val="right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103"/>
        <w:gridCol w:w="2448"/>
        <w:gridCol w:w="1581"/>
        <w:gridCol w:w="324"/>
        <w:gridCol w:w="2251"/>
        <w:gridCol w:w="2123"/>
      </w:tblGrid>
      <w:tr w:rsidR="008E7AA5" w:rsidTr="008E7AA5">
        <w:trPr>
          <w:trHeight w:val="711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E7AA5" w:rsidRDefault="008E7AA5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2</w:t>
            </w:r>
          </w:p>
          <w:p w:rsidR="008E7AA5" w:rsidRDefault="008E7AA5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 договору поставки деталей трубопроводов</w:t>
            </w:r>
          </w:p>
          <w:p w:rsidR="008E7AA5" w:rsidRDefault="008E7AA5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 ________________________________________________________от «___» __________ ______ г.</w:t>
            </w:r>
          </w:p>
        </w:tc>
      </w:tr>
      <w:tr w:rsidR="008E7AA5" w:rsidTr="008E7AA5">
        <w:trPr>
          <w:trHeight w:val="787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8E7AA5" w:rsidTr="008E7AA5">
        <w:trPr>
          <w:trHeight w:val="340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8E7AA5" w:rsidTr="008E7AA5">
        <w:trPr>
          <w:trHeight w:val="858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____________________________________________________________________________________</w:t>
            </w:r>
          </w:p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____________________________________________________________________________________</w:t>
            </w:r>
          </w:p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</w:p>
        </w:tc>
      </w:tr>
      <w:tr w:rsidR="008E7AA5" w:rsidTr="008E7AA5"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E7AA5" w:rsidRDefault="008E7AA5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8E7AA5" w:rsidTr="008E7AA5">
        <w:trPr>
          <w:trHeight w:val="592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8E7AA5" w:rsidTr="008E7AA5">
        <w:trPr>
          <w:trHeight w:val="481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вместе с деталями трубопроводов.</w:t>
            </w:r>
          </w:p>
        </w:tc>
      </w:tr>
      <w:tr w:rsidR="008E7AA5" w:rsidTr="008E7AA5">
        <w:trPr>
          <w:trHeight w:val="438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1.1. По деталям трубопроводов </w:t>
            </w:r>
            <w:r>
              <w:rPr>
                <w:b w:val="0"/>
                <w:bCs w:val="0"/>
                <w:u w:val="single"/>
              </w:rPr>
              <w:t>всех классов безопасности</w:t>
            </w:r>
            <w:r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8E7AA5" w:rsidTr="008E7AA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  <w:t>п/п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Свидетельство об изготовлении деталей и сборочных единиц трубопроводов (кроме трубопроводов 4 класса безопасности, проектируемых по ПБ 03-585-03). 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Технические условия и конструкторская документация на детали трубопроводов.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деталей и элементов трубопроводов.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деталей трубопроводов.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(расконсервации), транспортировке, хранению, если это не отражено в руководстве по эксплуатации.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>
              <w:rPr>
                <w:b w:val="0"/>
                <w:bCs w:val="0"/>
              </w:rPr>
              <w:t>приемке (в случае, если в отношении деталей трубопроводов проводилась оценка соответствия в форме приемки).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r>
              <w:rPr>
                <w:b w:val="0"/>
                <w:spacing w:val="-10"/>
              </w:rPr>
              <w:t>ертификаты,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12. 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импортных деталей трубопроводов, важных для безопасности, или импортных комплектующих, важных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Счета-фактуры на поставленные детали трубопроводов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spacing w:val="-10"/>
                <w:lang w:val="en-US"/>
              </w:rPr>
            </w:pPr>
            <w:r>
              <w:rPr>
                <w:b w:val="0"/>
              </w:rPr>
              <w:t>Транспортные накладные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8E7AA5" w:rsidTr="008E7AA5">
        <w:trPr>
          <w:trHeight w:val="834"/>
        </w:trPr>
        <w:tc>
          <w:tcPr>
            <w:tcW w:w="104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1.2. По деталям трубопроводов, которые относятся к 1, 2 и 3 классам безопасности, кроме вышеуказанного перечня, представляются:</w:t>
            </w:r>
          </w:p>
        </w:tc>
      </w:tr>
      <w:tr w:rsidR="008E7AA5" w:rsidTr="008E7AA5">
        <w:trPr>
          <w:tblHeader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  <w:t>п/п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Таблицы контроля качества сварных соединений и основных материалов.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технических условий,  нормативной документации и договора поставки.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Уведомление о приемочной инспекции и Заключение о приемке.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Лицензия на конструирование оборудования для атомных станций</w:t>
            </w:r>
          </w:p>
        </w:tc>
      </w:tr>
      <w:tr w:rsidR="008E7AA5" w:rsidTr="008E7AA5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Лицензия на изготовление оборудования для атомных станций</w:t>
            </w:r>
          </w:p>
        </w:tc>
      </w:tr>
      <w:tr w:rsidR="008E7AA5" w:rsidTr="008E7AA5">
        <w:trPr>
          <w:trHeight w:val="2860"/>
        </w:trPr>
        <w:tc>
          <w:tcPr>
            <w:tcW w:w="104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не позволяющем 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позволяющем их редактирование по извещениям, направленным от Поставщика/завода-изготовителя деталей трубопроводов. </w:t>
            </w:r>
          </w:p>
        </w:tc>
      </w:tr>
      <w:tr w:rsidR="008E7AA5" w:rsidTr="008E7AA5">
        <w:trPr>
          <w:trHeight w:val="1501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7AA5" w:rsidRDefault="008E7AA5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8E7AA5" w:rsidRDefault="008E7AA5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 не позволяющие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8E7AA5" w:rsidRDefault="008E7AA5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 позволяющие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8E7AA5" w:rsidTr="008E7AA5">
        <w:trPr>
          <w:trHeight w:val="382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7AA5" w:rsidRDefault="008E7AA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1.3. Требования к упаковке документации, передаваемой совместно с деталями трубопроводов.</w:t>
            </w:r>
          </w:p>
        </w:tc>
      </w:tr>
      <w:tr w:rsidR="008E7AA5" w:rsidTr="008E7AA5">
        <w:trPr>
          <w:trHeight w:val="983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1.3.1. Тара с отгружаемыми деталями трубопроводов должна быть пронумерована дробным числом n/N. При этом в числителе указывается порядковый номер тарного (грузового) места (n), а в знаменателе – общее количество тарных мест в отгружаемой партии (N).</w:t>
            </w:r>
          </w:p>
        </w:tc>
      </w:tr>
      <w:tr w:rsidR="008E7AA5" w:rsidTr="008E7AA5">
        <w:trPr>
          <w:trHeight w:val="1459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1.3.2. Отгружаемая вместе с деталями трубопроводов документация, указанная в пунктах 1.1 и 1.2, за исключением подпунктов 13 – 18 п. 1.1 (на бумажном и электронном носителях) должна помещаться в первое тарное место отдельно или вместе с деталями трубопроводов.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Отгружаемая вместе с деталями трубопроводов документация, указанная в подпунктах 13 – 18 п. 1.1 (на бумажном носителе) должна находиться у лица, сопровождающего детали трубопроводов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абзаце, запрещается упаковывать в первое тарное место.</w:t>
            </w:r>
          </w:p>
        </w:tc>
      </w:tr>
      <w:tr w:rsidR="008E7AA5" w:rsidTr="008E7AA5">
        <w:trPr>
          <w:trHeight w:val="1137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деталей трубопроводов (номер проекта) и номер чертежа завода-изготовителя.</w:t>
            </w:r>
          </w:p>
        </w:tc>
      </w:tr>
      <w:tr w:rsidR="008E7AA5" w:rsidTr="008E7AA5">
        <w:trPr>
          <w:trHeight w:val="1668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1.4. Документация, предоставляемая при отгрузке деталей трубопроводов:</w:t>
            </w:r>
          </w:p>
          <w:p w:rsidR="008E7AA5" w:rsidRDefault="008E7AA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8E7AA5" w:rsidRDefault="008E7AA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8E7AA5" w:rsidRDefault="008E7AA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весов деталей трубопроводов и их поставочных узлов;</w:t>
            </w:r>
          </w:p>
          <w:p w:rsidR="008E7AA5" w:rsidRDefault="008E7AA5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8E7AA5" w:rsidTr="008E7AA5">
        <w:trPr>
          <w:trHeight w:val="410"/>
        </w:trPr>
        <w:tc>
          <w:tcPr>
            <w:tcW w:w="104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7AA5" w:rsidRDefault="008E7AA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2. Условия и количество передаваемой Документации:</w:t>
            </w:r>
          </w:p>
        </w:tc>
      </w:tr>
      <w:tr w:rsidR="008E7AA5" w:rsidTr="008E7AA5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 xml:space="preserve">№ </w:t>
            </w:r>
          </w:p>
          <w:p w:rsidR="008E7AA5" w:rsidRDefault="008E7AA5">
            <w:pPr>
              <w:suppressAutoHyphens/>
              <w:jc w:val="center"/>
            </w:pPr>
            <w:r>
              <w:t>п/п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бумажном/эл. виде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8E7AA5" w:rsidTr="008E7AA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1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</w:pPr>
            <w:r>
              <w:t>Документация, в соответствии с п. 1.1*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A5" w:rsidRDefault="008E7AA5">
            <w:pPr>
              <w:suppressAutoHyphens/>
              <w:jc w:val="center"/>
            </w:pPr>
          </w:p>
          <w:p w:rsidR="008E7AA5" w:rsidRDefault="008E7AA5">
            <w:pPr>
              <w:suppressAutoHyphens/>
              <w:jc w:val="center"/>
            </w:pPr>
            <w:r>
              <w:t>3 экз.</w:t>
            </w:r>
          </w:p>
          <w:p w:rsidR="008E7AA5" w:rsidRDefault="008E7AA5">
            <w:pPr>
              <w:suppressAutoHyphens/>
              <w:jc w:val="center"/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8E7AA5" w:rsidTr="008E7AA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2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A5" w:rsidRDefault="008E7AA5">
            <w:pPr>
              <w:suppressAutoHyphens/>
              <w:jc w:val="center"/>
            </w:pPr>
            <w:r>
              <w:t>3 экз.</w:t>
            </w:r>
          </w:p>
          <w:p w:rsidR="008E7AA5" w:rsidRDefault="008E7AA5">
            <w:pPr>
              <w:suppressAutoHyphens/>
              <w:jc w:val="center"/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8E7AA5" w:rsidTr="008E7AA5">
        <w:trPr>
          <w:trHeight w:val="5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3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</w:pPr>
            <w:r>
              <w:t>Извещение об отгрузке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экз.</w:t>
            </w:r>
            <w:r>
              <w:rPr>
                <w:lang w:val="en-US"/>
              </w:rPr>
              <w:t>/</w:t>
            </w:r>
            <w:r>
              <w:t>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Письмо</w:t>
            </w:r>
          </w:p>
        </w:tc>
      </w:tr>
      <w:tr w:rsidR="008E7AA5" w:rsidTr="008E7AA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4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</w:pPr>
            <w:r>
              <w:t>Упаковочный лист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8E7AA5" w:rsidTr="008E7AA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5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8E7AA5" w:rsidTr="008E7AA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6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A5" w:rsidRDefault="008E7AA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8E7AA5" w:rsidTr="008E7AA5"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A5" w:rsidRDefault="008E7AA5">
            <w:pPr>
              <w:suppressAutoHyphens/>
              <w:jc w:val="both"/>
            </w:pPr>
          </w:p>
          <w:p w:rsidR="008E7AA5" w:rsidRDefault="008E7AA5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>
              <w:rPr>
                <w:color w:val="000000"/>
              </w:rPr>
              <w:t>1. Технические условия - 4 экз. – заверенные копии.</w:t>
            </w:r>
          </w:p>
          <w:p w:rsidR="008E7AA5" w:rsidRDefault="008E7AA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8E7AA5" w:rsidRDefault="008E7AA5">
            <w:pPr>
              <w:suppressAutoHyphens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8E7AA5" w:rsidRDefault="008E7AA5">
            <w:pPr>
              <w:suppressAutoHyphens/>
              <w:jc w:val="both"/>
              <w:rPr>
                <w:lang w:val="en-US"/>
              </w:rPr>
            </w:pPr>
          </w:p>
        </w:tc>
      </w:tr>
      <w:tr w:rsidR="008E7AA5" w:rsidTr="008E7AA5">
        <w:trPr>
          <w:trHeight w:val="889"/>
        </w:trPr>
        <w:tc>
          <w:tcPr>
            <w:tcW w:w="104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</w:p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 Документация, передаваемая Покупателю с момента вступления Договора в силу до поставки деталей трубопроводов на площадку АЭС.</w:t>
            </w:r>
          </w:p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3.1. В течение 30 дней с даты вступления в силу Договора: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78"/>
              <w:gridCol w:w="8359"/>
            </w:tblGrid>
            <w:tr w:rsidR="008E7AA5">
              <w:trPr>
                <w:tblHeader/>
              </w:trPr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AA5" w:rsidRDefault="008E7AA5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№</w:t>
                  </w:r>
                  <w:r>
                    <w:rPr>
                      <w:b w:val="0"/>
                      <w:bCs w:val="0"/>
                    </w:rPr>
                    <w:br/>
                    <w:t>п/п</w:t>
                  </w:r>
                </w:p>
              </w:tc>
              <w:tc>
                <w:tcPr>
                  <w:tcW w:w="9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AA5" w:rsidRDefault="008E7AA5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Наименование документации / предоставляемых данных</w:t>
                  </w:r>
                </w:p>
              </w:tc>
            </w:tr>
            <w:tr w:rsidR="008E7AA5">
              <w:trPr>
                <w:trHeight w:val="397"/>
              </w:trPr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AA5" w:rsidRDefault="008E7AA5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1.</w:t>
                  </w:r>
                </w:p>
              </w:tc>
              <w:tc>
                <w:tcPr>
                  <w:tcW w:w="9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AA5" w:rsidRDefault="008E7AA5">
                  <w:pPr>
                    <w:pStyle w:val="a3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>
                    <w:rPr>
                      <w:b w:val="0"/>
                    </w:rPr>
      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 </w:t>
                  </w:r>
                  <w:r>
                    <w:rPr>
                      <w:b w:val="0"/>
                      <w:i/>
                    </w:rPr>
                    <w:t>(в случае, если Решение о намерении применить импортное оборудование не было предоставлено Покупателю на этапе подачи заявки на участие в закупочной процедуре)</w:t>
                  </w:r>
                  <w:r>
                    <w:rPr>
                      <w:b w:val="0"/>
                    </w:rPr>
                    <w:t>.</w:t>
                  </w:r>
                </w:p>
              </w:tc>
            </w:tr>
          </w:tbl>
          <w:p w:rsidR="008E7AA5" w:rsidRDefault="008E7AA5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line="3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 В течение 50 дней с даты вступления в силу Договора: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78"/>
              <w:gridCol w:w="8359"/>
            </w:tblGrid>
            <w:tr w:rsidR="008E7AA5">
              <w:trPr>
                <w:tblHeader/>
              </w:trPr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AA5" w:rsidRDefault="008E7AA5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№</w:t>
                  </w:r>
                  <w:r>
                    <w:rPr>
                      <w:b w:val="0"/>
                      <w:bCs w:val="0"/>
                    </w:rPr>
                    <w:br/>
                    <w:t>п/п</w:t>
                  </w:r>
                </w:p>
              </w:tc>
              <w:tc>
                <w:tcPr>
                  <w:tcW w:w="9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AA5" w:rsidRDefault="008E7AA5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Наименование документации / предоставляемых данных</w:t>
                  </w:r>
                </w:p>
              </w:tc>
            </w:tr>
            <w:tr w:rsidR="008E7AA5">
              <w:trPr>
                <w:trHeight w:val="397"/>
              </w:trPr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AA5" w:rsidRDefault="008E7AA5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1.</w:t>
                  </w:r>
                </w:p>
              </w:tc>
              <w:tc>
                <w:tcPr>
                  <w:tcW w:w="9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AA5" w:rsidRDefault="008E7AA5">
                  <w:pPr>
                    <w:pStyle w:val="a3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szCs w:val="28"/>
                    </w:rPr>
      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</w:t>
                  </w:r>
                  <w:r>
                    <w:rPr>
                      <w:b w:val="0"/>
                    </w:rPr>
                    <w:t>о намерении применить импортное оборудование</w:t>
                  </w:r>
                  <w:r>
                    <w:rPr>
                      <w:b w:val="0"/>
                      <w:szCs w:val="28"/>
                    </w:rPr>
                    <w:t xml:space="preserve">», </w:t>
                  </w:r>
                  <w:r>
                    <w:t>согласованное</w:t>
                  </w:r>
                  <w:r>
                    <w:rPr>
                      <w:b w:val="0"/>
                    </w:rPr>
                    <w:t xml:space="preserve"> с Покупателем и Заказчиком</w:t>
                  </w:r>
                  <w:r>
                    <w:rPr>
                      <w:b w:val="0"/>
                      <w:szCs w:val="28"/>
                    </w:rPr>
                    <w:t>.</w:t>
                  </w:r>
                </w:p>
              </w:tc>
            </w:tr>
          </w:tbl>
          <w:p w:rsidR="008E7AA5" w:rsidRDefault="008E7AA5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line="352" w:lineRule="auto"/>
              <w:jc w:val="both"/>
              <w:rPr>
                <w:sz w:val="24"/>
                <w:szCs w:val="24"/>
              </w:rPr>
            </w:pPr>
          </w:p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</w:p>
          <w:p w:rsidR="008E7AA5" w:rsidRDefault="008E7AA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</w:p>
        </w:tc>
      </w:tr>
      <w:tr w:rsidR="008E7AA5" w:rsidTr="008E7AA5">
        <w:trPr>
          <w:trHeight w:val="495"/>
        </w:trPr>
        <w:tc>
          <w:tcPr>
            <w:tcW w:w="52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7AA5" w:rsidRDefault="008E7AA5">
            <w:pPr>
              <w:jc w:val="center"/>
              <w:rPr>
                <w:b/>
              </w:rPr>
            </w:pPr>
          </w:p>
          <w:p w:rsidR="008E7AA5" w:rsidRDefault="008E7AA5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7AA5" w:rsidRDefault="008E7AA5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8E7AA5" w:rsidTr="008E7AA5">
        <w:tc>
          <w:tcPr>
            <w:tcW w:w="52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7AA5" w:rsidRDefault="008E7AA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/>
                <w:sz w:val="24"/>
                <w:szCs w:val="24"/>
                <w:lang w:val="en-US"/>
              </w:rPr>
            </w:pPr>
          </w:p>
          <w:p w:rsidR="008E7AA5" w:rsidRDefault="008E7AA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(указывается должность)</w:t>
            </w:r>
          </w:p>
          <w:p w:rsidR="008E7AA5" w:rsidRDefault="008E7AA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8E7AA5" w:rsidRDefault="008E7AA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_______________/Ф.И.О./</w:t>
            </w:r>
          </w:p>
          <w:p w:rsidR="008E7AA5" w:rsidRDefault="008E7AA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E7AA5" w:rsidRDefault="008E7AA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/>
                <w:sz w:val="24"/>
                <w:szCs w:val="24"/>
              </w:rPr>
            </w:pPr>
          </w:p>
          <w:p w:rsidR="008E7AA5" w:rsidRDefault="008E7AA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(указывается должность)</w:t>
            </w:r>
          </w:p>
          <w:p w:rsidR="008E7AA5" w:rsidRDefault="008E7AA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8E7AA5" w:rsidRDefault="008E7AA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_______________/Ф.И.О./</w:t>
            </w:r>
          </w:p>
          <w:p w:rsidR="008E7AA5" w:rsidRDefault="008E7AA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8E7AA5" w:rsidRDefault="008E7AA5" w:rsidP="008E7AA5">
      <w:pPr>
        <w:suppressAutoHyphens/>
      </w:pPr>
    </w:p>
    <w:p w:rsidR="009535E6" w:rsidRDefault="009535E6"/>
    <w:sectPr w:rsidR="009535E6" w:rsidSect="00953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E7AA5"/>
    <w:rsid w:val="008E7AA5"/>
    <w:rsid w:val="00953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E7AA5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E7A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8E7AA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E7AA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1299</Words>
  <Characters>7405</Characters>
  <Application>Microsoft Office Word</Application>
  <DocSecurity>0</DocSecurity>
  <Lines>61</Lines>
  <Paragraphs>17</Paragraphs>
  <ScaleCrop>false</ScaleCrop>
  <Company>NIAEP</Company>
  <LinksUpToDate>false</LinksUpToDate>
  <CharactersWithSpaces>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2012-10-25T13:44:00Z</dcterms:created>
  <dcterms:modified xsi:type="dcterms:W3CDTF">2012-10-25T13:44:00Z</dcterms:modified>
</cp:coreProperties>
</file>